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6CD8" w14:textId="042DEF6C" w:rsidR="000F6CE1" w:rsidRPr="00857F0A" w:rsidRDefault="00A362AB" w:rsidP="0097729E">
      <w:pPr>
        <w:rPr>
          <w:rFonts w:ascii="Calibri" w:hAnsi="Calibri"/>
        </w:rPr>
      </w:pPr>
      <w:r w:rsidRPr="00531B4F">
        <w:rPr>
          <w:b/>
          <w:noProof/>
          <w:szCs w:val="22"/>
          <w:lang w:val="en-GB"/>
        </w:rPr>
        <w:drawing>
          <wp:anchor distT="0" distB="0" distL="114300" distR="114300" simplePos="0" relativeHeight="251659264" behindDoc="1" locked="0" layoutInCell="1" allowOverlap="1" wp14:anchorId="1F833E10" wp14:editId="676ACCEC">
            <wp:simplePos x="0" y="0"/>
            <wp:positionH relativeFrom="page">
              <wp:posOffset>4887595</wp:posOffset>
            </wp:positionH>
            <wp:positionV relativeFrom="paragraph">
              <wp:posOffset>53340</wp:posOffset>
            </wp:positionV>
            <wp:extent cx="2276475" cy="715645"/>
            <wp:effectExtent l="0" t="0" r="9525" b="8255"/>
            <wp:wrapNone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57835" w14:textId="77777777" w:rsidR="00A02069" w:rsidRPr="00857F0A" w:rsidRDefault="00A02069" w:rsidP="0097729E">
      <w:pPr>
        <w:rPr>
          <w:rFonts w:ascii="Calibri" w:hAnsi="Calibri"/>
        </w:rPr>
      </w:pPr>
    </w:p>
    <w:p w14:paraId="424145A5" w14:textId="77777777" w:rsidR="00A02069" w:rsidRPr="00857F0A" w:rsidRDefault="00A02069" w:rsidP="0097729E">
      <w:pPr>
        <w:rPr>
          <w:rFonts w:ascii="Calibri" w:hAnsi="Calibri"/>
        </w:rPr>
      </w:pPr>
    </w:p>
    <w:p w14:paraId="5D19B437" w14:textId="77777777" w:rsidR="00A02069" w:rsidRPr="00857F0A" w:rsidRDefault="00A02069" w:rsidP="0097729E">
      <w:pPr>
        <w:rPr>
          <w:rFonts w:ascii="Calibri" w:hAnsi="Calibri"/>
        </w:rPr>
      </w:pPr>
    </w:p>
    <w:p w14:paraId="515BC544" w14:textId="77777777" w:rsidR="00F77CC2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JOB DESCRIPTION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ABB28C" w14:textId="77777777" w:rsidR="00F77CC2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ED78ED" w14:textId="6D26597F" w:rsidR="00F77CC2" w:rsidRPr="00904FD7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contentcontrolboundarysink"/>
          <w:rFonts w:ascii="Calibri" w:hAnsi="Calibri" w:cs="Calibri"/>
          <w:b/>
          <w:bCs/>
          <w:sz w:val="22"/>
          <w:szCs w:val="22"/>
          <w:lang w:val="en-US"/>
        </w:rPr>
        <w:t>​​</w:t>
      </w:r>
    </w:p>
    <w:p w14:paraId="1A4514A9" w14:textId="546C7B6B" w:rsidR="00F77CC2" w:rsidRDefault="00AD5C60" w:rsidP="00F77C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Senior </w:t>
      </w:r>
      <w:r w:rsidR="00F77CC2" w:rsidRPr="00904FD7">
        <w:rPr>
          <w:rStyle w:val="normaltextrun"/>
          <w:rFonts w:ascii="Calibri" w:hAnsi="Calibri" w:cs="Calibri"/>
          <w:b/>
          <w:bCs/>
          <w:sz w:val="22"/>
          <w:szCs w:val="22"/>
        </w:rPr>
        <w:t>Research Associate</w:t>
      </w:r>
    </w:p>
    <w:p w14:paraId="0CA6D377" w14:textId="222EFD4A" w:rsidR="0059492D" w:rsidRPr="00904FD7" w:rsidRDefault="0059492D" w:rsidP="0059492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NIHR </w:t>
      </w:r>
      <w:r w:rsidRPr="00904FD7">
        <w:rPr>
          <w:rStyle w:val="normaltextrun"/>
          <w:rFonts w:ascii="Calibri" w:hAnsi="Calibri" w:cs="Calibri"/>
          <w:b/>
          <w:bCs/>
          <w:sz w:val="22"/>
          <w:szCs w:val="22"/>
        </w:rPr>
        <w:t>Mental Health Research Group (MHRG) </w:t>
      </w:r>
      <w:r w:rsidRPr="00904FD7">
        <w:rPr>
          <w:rStyle w:val="contentcontrolboundarysink"/>
          <w:rFonts w:ascii="Calibri" w:hAnsi="Calibri" w:cs="Calibri"/>
          <w:b/>
          <w:bCs/>
          <w:sz w:val="22"/>
          <w:szCs w:val="22"/>
          <w:lang w:val="en-US"/>
        </w:rPr>
        <w:t>​</w:t>
      </w:r>
      <w:r w:rsidRPr="00904FD7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4A79C0C1" w14:textId="77777777" w:rsidR="00904BFF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904FD7">
        <w:rPr>
          <w:rStyle w:val="normaltextrun"/>
          <w:rFonts w:ascii="Calibri" w:hAnsi="Calibri" w:cs="Calibri"/>
          <w:b/>
          <w:bCs/>
          <w:sz w:val="22"/>
          <w:szCs w:val="22"/>
        </w:rPr>
        <w:t>                </w:t>
      </w:r>
      <w:r w:rsidR="00904BFF">
        <w:rPr>
          <w:rStyle w:val="normaltextrun"/>
          <w:rFonts w:ascii="Calibri" w:hAnsi="Calibri" w:cs="Calibri"/>
          <w:b/>
          <w:bCs/>
          <w:sz w:val="22"/>
          <w:szCs w:val="22"/>
        </w:rPr>
        <w:t>Faculty of Humanities Arts and Social Sciences, Lancaster (FHASS)</w:t>
      </w:r>
    </w:p>
    <w:p w14:paraId="31600C01" w14:textId="636F937B" w:rsidR="00904BFF" w:rsidRDefault="00904BFF" w:rsidP="00F77C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School of Social Sciences (Discipline of Social Work).</w:t>
      </w:r>
    </w:p>
    <w:p w14:paraId="2A644D5B" w14:textId="77777777" w:rsidR="00F77CC2" w:rsidRDefault="00F77CC2" w:rsidP="00F77C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Vacancy Ref: </w:t>
      </w:r>
      <w:r>
        <w:rPr>
          <w:rStyle w:val="contentcontrolboundarysink"/>
          <w:rFonts w:ascii="Calibri" w:hAnsi="Calibri" w:cs="Calibri"/>
          <w:b/>
          <w:bCs/>
          <w:sz w:val="22"/>
          <w:szCs w:val="22"/>
          <w:lang w:val="en-US"/>
        </w:rPr>
        <w:t>​</w:t>
      </w:r>
      <w:r>
        <w:rPr>
          <w:rStyle w:val="normaltextrun"/>
          <w:rFonts w:ascii="Calibri" w:hAnsi="Calibri" w:cs="Calibri"/>
          <w:color w:val="808080"/>
          <w:sz w:val="22"/>
          <w:szCs w:val="22"/>
        </w:rPr>
        <w:t>Click here to enter text.</w:t>
      </w:r>
      <w:r>
        <w:rPr>
          <w:rStyle w:val="contentcontrolboundarysink"/>
          <w:rFonts w:ascii="Calibri" w:hAnsi="Calibri" w:cs="Calibri"/>
          <w:sz w:val="22"/>
          <w:szCs w:val="22"/>
          <w:lang w:val="en-US"/>
        </w:rPr>
        <w:t>​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3222E8" w14:textId="3DE2C402" w:rsidR="46E1CBFA" w:rsidRDefault="46E1CBFA" w:rsidP="46E1CBFA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05FD9C25" w14:textId="77777777" w:rsidR="00A02069" w:rsidRPr="00857F0A" w:rsidRDefault="00A02069" w:rsidP="0097729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5"/>
        <w:gridCol w:w="3214"/>
      </w:tblGrid>
      <w:tr w:rsidR="00A02069" w:rsidRPr="00857F0A" w14:paraId="401A3074" w14:textId="77777777" w:rsidTr="103CBA01">
        <w:trPr>
          <w:trHeight w:val="294"/>
        </w:trPr>
        <w:tc>
          <w:tcPr>
            <w:tcW w:w="7245" w:type="dxa"/>
            <w:vAlign w:val="center"/>
          </w:tcPr>
          <w:p w14:paraId="6D5BF8A0" w14:textId="593FE6D0" w:rsidR="00A02069" w:rsidRPr="00857F0A" w:rsidRDefault="27FBF201" w:rsidP="006D5B09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Job Title:</w:t>
            </w:r>
            <w:r w:rsidR="41229C31" w:rsidRPr="46E1CBFA">
              <w:rPr>
                <w:rFonts w:ascii="Calibri" w:hAnsi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58695594"/>
                <w:placeholder>
                  <w:docPart w:val="790B4056071343AFB8EAE1E49EB942B6"/>
                </w:placeholder>
              </w:sdtPr>
              <w:sdtEndPr/>
              <w:sdtContent>
                <w:r w:rsidR="00E264A7">
                  <w:rPr>
                    <w:rFonts w:ascii="Calibri" w:hAnsi="Calibri"/>
                  </w:rPr>
                  <w:t xml:space="preserve">Senior </w:t>
                </w:r>
                <w:r w:rsidR="0B7A0553" w:rsidRPr="46E1CBFA">
                  <w:rPr>
                    <w:rFonts w:ascii="Calibri" w:hAnsi="Calibri"/>
                  </w:rPr>
                  <w:t>Research Associate</w:t>
                </w:r>
                <w:r w:rsidR="00F6586A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214" w:type="dxa"/>
            <w:vAlign w:val="center"/>
          </w:tcPr>
          <w:p w14:paraId="7C5E135F" w14:textId="4299527B" w:rsidR="00A02069" w:rsidRPr="00857F0A" w:rsidRDefault="00A02069" w:rsidP="00467D21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Present Grade: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616"/>
                <w:placeholder>
                  <w:docPart w:val="D25DAED7B7904994AC9275148A4828A2"/>
                </w:placeholder>
              </w:sdtPr>
              <w:sdtEndPr/>
              <w:sdtContent>
                <w:r w:rsidR="001E501E">
                  <w:rPr>
                    <w:rFonts w:ascii="Calibri" w:hAnsi="Calibri"/>
                  </w:rPr>
                  <w:t>7</w:t>
                </w:r>
              </w:sdtContent>
            </w:sdt>
          </w:p>
        </w:tc>
      </w:tr>
      <w:tr w:rsidR="00A02069" w:rsidRPr="00857F0A" w14:paraId="6A06E3D7" w14:textId="77777777" w:rsidTr="103CBA01">
        <w:trPr>
          <w:trHeight w:val="538"/>
        </w:trPr>
        <w:tc>
          <w:tcPr>
            <w:tcW w:w="10459" w:type="dxa"/>
            <w:gridSpan w:val="2"/>
            <w:vAlign w:val="center"/>
          </w:tcPr>
          <w:p w14:paraId="47C19F3E" w14:textId="6A046234" w:rsidR="00A02069" w:rsidRPr="00857F0A" w:rsidRDefault="27FBF201" w:rsidP="000A0EA5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Department/College:</w:t>
            </w:r>
            <w:r w:rsidR="00A02069">
              <w:tab/>
            </w:r>
            <w:r w:rsidR="00A02069">
              <w:tab/>
            </w:r>
            <w:sdt>
              <w:sdtPr>
                <w:rPr>
                  <w:rFonts w:ascii="Calibri" w:hAnsi="Calibri"/>
                </w:rPr>
                <w:id w:val="158695595"/>
                <w:placeholder>
                  <w:docPart w:val="AB2E6DC53DCB455CB98B5079DF4479E9"/>
                </w:placeholder>
              </w:sdtPr>
              <w:sdtEndPr/>
              <w:sdtContent>
                <w:r w:rsidR="00904BFF">
                  <w:rPr>
                    <w:rFonts w:ascii="Calibri" w:hAnsi="Calibri"/>
                  </w:rPr>
                  <w:t>S</w:t>
                </w:r>
                <w:r w:rsidR="00904BFF">
                  <w:t xml:space="preserve">chool of Social Sciences (Discipline of Social Work) </w:t>
                </w:r>
              </w:sdtContent>
            </w:sdt>
          </w:p>
        </w:tc>
      </w:tr>
      <w:tr w:rsidR="00A02069" w:rsidRPr="00857F0A" w14:paraId="5E856D08" w14:textId="77777777" w:rsidTr="103CBA01">
        <w:trPr>
          <w:trHeight w:val="294"/>
        </w:trPr>
        <w:tc>
          <w:tcPr>
            <w:tcW w:w="10459" w:type="dxa"/>
            <w:gridSpan w:val="2"/>
            <w:vAlign w:val="center"/>
          </w:tcPr>
          <w:p w14:paraId="255F928A" w14:textId="4888326F" w:rsidR="00A02069" w:rsidRPr="00857F0A" w:rsidRDefault="27FBF201" w:rsidP="00BC01CE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Directly responsible to:</w:t>
            </w:r>
            <w:r w:rsidR="00A02069">
              <w:tab/>
            </w:r>
            <w:r w:rsidR="00A02069">
              <w:tab/>
            </w:r>
            <w:sdt>
              <w:sdtPr>
                <w:rPr>
                  <w:rFonts w:ascii="Calibri" w:hAnsi="Calibri"/>
                </w:rPr>
                <w:id w:val="158695598"/>
                <w:placeholder>
                  <w:docPart w:val="A781884DFAA34A4093E556387EBF61F0"/>
                </w:placeholder>
              </w:sdtPr>
              <w:sdtEndPr>
                <w:rPr>
                  <w:highlight w:val="yellow"/>
                </w:rPr>
              </w:sdtEndPr>
              <w:sdtContent>
                <w:r w:rsidR="008611FD">
                  <w:rPr>
                    <w:rFonts w:ascii="Calibri" w:hAnsi="Calibri"/>
                  </w:rPr>
                  <w:t xml:space="preserve">Professor </w:t>
                </w:r>
                <w:r w:rsidR="00904BFF">
                  <w:rPr>
                    <w:rFonts w:ascii="Calibri" w:hAnsi="Calibri"/>
                  </w:rPr>
                  <w:t xml:space="preserve">Karen Broadhurst and Dr Joanna Kostka </w:t>
                </w:r>
              </w:sdtContent>
            </w:sdt>
          </w:p>
        </w:tc>
      </w:tr>
      <w:tr w:rsidR="00A02069" w:rsidRPr="00857F0A" w14:paraId="11A61249" w14:textId="77777777" w:rsidTr="103CBA01">
        <w:trPr>
          <w:trHeight w:val="311"/>
        </w:trPr>
        <w:tc>
          <w:tcPr>
            <w:tcW w:w="10459" w:type="dxa"/>
            <w:gridSpan w:val="2"/>
            <w:vAlign w:val="center"/>
          </w:tcPr>
          <w:p w14:paraId="3FB4AEE3" w14:textId="77777777" w:rsidR="00A02069" w:rsidRPr="00857F0A" w:rsidRDefault="00A02069" w:rsidP="00467D21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Supervisory responsibility for: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9"/>
                <w:placeholder>
                  <w:docPart w:val="21D762B16ABB4A74B21105C9C5957627"/>
                </w:placeholder>
              </w:sdtPr>
              <w:sdtEndPr/>
              <w:sdtContent>
                <w:r w:rsidR="00467D21">
                  <w:rPr>
                    <w:rFonts w:ascii="Calibri" w:hAnsi="Calibri"/>
                  </w:rPr>
                  <w:t>N/A</w:t>
                </w:r>
              </w:sdtContent>
            </w:sdt>
          </w:p>
        </w:tc>
      </w:tr>
      <w:tr w:rsidR="00A02069" w:rsidRPr="00857F0A" w14:paraId="79861BA5" w14:textId="77777777" w:rsidTr="103CBA01">
        <w:trPr>
          <w:trHeight w:val="623"/>
        </w:trPr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58FCE911" w14:textId="39C2C35E" w:rsidR="00A02069" w:rsidRPr="00032AB6" w:rsidRDefault="00A02069" w:rsidP="00032AB6">
            <w:pPr>
              <w:spacing w:line="240" w:lineRule="exact"/>
              <w:rPr>
                <w:rFonts w:ascii="Calibri" w:hAnsi="Calibri"/>
                <w:b/>
              </w:rPr>
            </w:pPr>
            <w:r w:rsidRPr="00857F0A">
              <w:rPr>
                <w:rFonts w:ascii="Calibri" w:hAnsi="Calibri"/>
                <w:b/>
              </w:rPr>
              <w:t>Other contact</w:t>
            </w:r>
            <w:r w:rsidR="00032AB6">
              <w:rPr>
                <w:rFonts w:ascii="Calibri" w:hAnsi="Calibri"/>
                <w:b/>
              </w:rPr>
              <w:t>s</w:t>
            </w:r>
            <w:r w:rsidRPr="00857F0A">
              <w:rPr>
                <w:rFonts w:ascii="Calibri" w:hAnsi="Calibri"/>
              </w:rPr>
              <w:tab/>
            </w:r>
          </w:p>
        </w:tc>
      </w:tr>
      <w:tr w:rsidR="00DC3206" w:rsidRPr="00DC3206" w14:paraId="0EE01FB2" w14:textId="77777777" w:rsidTr="103CBA01">
        <w:trPr>
          <w:trHeight w:val="540"/>
        </w:trPr>
        <w:tc>
          <w:tcPr>
            <w:tcW w:w="104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A8439" w14:textId="21AE9FEF" w:rsidR="00DC3206" w:rsidRDefault="3CD6A10E" w:rsidP="46E1CBFA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Internal:</w:t>
            </w:r>
            <w:r w:rsidR="0D365175" w:rsidRPr="46E1CBFA">
              <w:rPr>
                <w:rFonts w:ascii="Calibri" w:hAnsi="Calibri"/>
                <w:b/>
                <w:bCs/>
              </w:rPr>
              <w:t xml:space="preserve"> </w:t>
            </w:r>
            <w:r w:rsidR="007A6A33" w:rsidRPr="007A6A33">
              <w:rPr>
                <w:rFonts w:ascii="Calibri" w:hAnsi="Calibri"/>
              </w:rPr>
              <w:t xml:space="preserve">MHRG </w:t>
            </w:r>
            <w:r w:rsidR="000659A1">
              <w:rPr>
                <w:rFonts w:ascii="Calibri" w:hAnsi="Calibri"/>
              </w:rPr>
              <w:t xml:space="preserve">programme leads and </w:t>
            </w:r>
            <w:r w:rsidR="007A6A33" w:rsidRPr="007A6A33">
              <w:rPr>
                <w:rFonts w:ascii="Calibri" w:hAnsi="Calibri"/>
              </w:rPr>
              <w:t>co</w:t>
            </w:r>
            <w:r w:rsidR="007A6A33">
              <w:rPr>
                <w:rFonts w:ascii="Calibri" w:hAnsi="Calibri"/>
              </w:rPr>
              <w:t>lleagues based at Lancaster University</w:t>
            </w:r>
            <w:r w:rsidR="00B917E5">
              <w:rPr>
                <w:rFonts w:ascii="Calibri" w:hAnsi="Calibri"/>
              </w:rPr>
              <w:t xml:space="preserve">. </w:t>
            </w:r>
            <w:r w:rsidR="008F0333">
              <w:rPr>
                <w:rFonts w:ascii="Calibri" w:hAnsi="Calibri"/>
              </w:rPr>
              <w:t>Other PhD st</w:t>
            </w:r>
            <w:r w:rsidR="008E2D15">
              <w:rPr>
                <w:rFonts w:ascii="Calibri" w:hAnsi="Calibri"/>
              </w:rPr>
              <w:t xml:space="preserve">udents and staff within the </w:t>
            </w:r>
            <w:r w:rsidR="007A6A33">
              <w:rPr>
                <w:rFonts w:ascii="Calibri" w:hAnsi="Calibri"/>
              </w:rPr>
              <w:t>Faculty of health and Medicine and Lancaster University.</w:t>
            </w:r>
          </w:p>
          <w:p w14:paraId="2340FABE" w14:textId="477AB357" w:rsidR="00726A98" w:rsidRPr="00467D21" w:rsidRDefault="00726A98" w:rsidP="46E1CBFA">
            <w:pPr>
              <w:rPr>
                <w:rFonts w:ascii="Calibri" w:hAnsi="Calibri"/>
                <w:b/>
                <w:bCs/>
              </w:rPr>
            </w:pPr>
          </w:p>
        </w:tc>
      </w:tr>
      <w:tr w:rsidR="00DC3206" w:rsidRPr="00857F0A" w14:paraId="17EFFDEE" w14:textId="77777777" w:rsidTr="103CBA01">
        <w:trPr>
          <w:trHeight w:val="917"/>
        </w:trPr>
        <w:tc>
          <w:tcPr>
            <w:tcW w:w="10459" w:type="dxa"/>
            <w:gridSpan w:val="2"/>
            <w:tcBorders>
              <w:top w:val="nil"/>
            </w:tcBorders>
            <w:vAlign w:val="center"/>
          </w:tcPr>
          <w:p w14:paraId="175C4711" w14:textId="7364AC33" w:rsidR="3CD6A10E" w:rsidRDefault="3CD6A10E" w:rsidP="46E1CBFA">
            <w:pPr>
              <w:rPr>
                <w:rFonts w:ascii="Calibri" w:hAnsi="Calibri"/>
              </w:rPr>
            </w:pPr>
            <w:r w:rsidRPr="46E1CBFA">
              <w:rPr>
                <w:rFonts w:ascii="Calibri" w:hAnsi="Calibri"/>
                <w:b/>
                <w:bCs/>
              </w:rPr>
              <w:t>External:</w:t>
            </w:r>
            <w:r w:rsidRPr="46E1CBFA">
              <w:rPr>
                <w:rFonts w:ascii="Calibri" w:hAnsi="Calibri"/>
              </w:rPr>
              <w:t xml:space="preserve"> </w:t>
            </w:r>
            <w:r w:rsidR="00411751">
              <w:rPr>
                <w:rFonts w:ascii="Calibri" w:hAnsi="Calibri"/>
              </w:rPr>
              <w:t xml:space="preserve">Members of the broader research </w:t>
            </w:r>
            <w:r w:rsidR="0040428F">
              <w:rPr>
                <w:rFonts w:ascii="Calibri" w:hAnsi="Calibri"/>
              </w:rPr>
              <w:t>group</w:t>
            </w:r>
            <w:r w:rsidR="00411751">
              <w:rPr>
                <w:rFonts w:ascii="Calibri" w:hAnsi="Calibri"/>
              </w:rPr>
              <w:t xml:space="preserve"> based at partner institutions </w:t>
            </w:r>
            <w:r w:rsidR="00904BFF">
              <w:rPr>
                <w:rFonts w:ascii="Calibri" w:hAnsi="Calibri"/>
              </w:rPr>
              <w:t xml:space="preserve">in the NW and </w:t>
            </w:r>
            <w:r w:rsidR="00411751">
              <w:rPr>
                <w:rFonts w:ascii="Calibri" w:hAnsi="Calibri"/>
              </w:rPr>
              <w:t>across the UK, including universities, NHS Trusts, local authorities, and third sector organisations. Public involvement contributors. NIHR</w:t>
            </w:r>
            <w:r w:rsidR="006254AA">
              <w:rPr>
                <w:rFonts w:ascii="Calibri" w:hAnsi="Calibri"/>
              </w:rPr>
              <w:t xml:space="preserve"> </w:t>
            </w:r>
            <w:r w:rsidR="00411751">
              <w:rPr>
                <w:rFonts w:ascii="Calibri" w:hAnsi="Calibri"/>
              </w:rPr>
              <w:t>colleagues.</w:t>
            </w:r>
          </w:p>
          <w:p w14:paraId="17F11CF1" w14:textId="26BA9660" w:rsidR="00DC3206" w:rsidRPr="00857F0A" w:rsidRDefault="00DC3206" w:rsidP="46E1CBFA">
            <w:pPr>
              <w:rPr>
                <w:rFonts w:cs="Arial"/>
              </w:rPr>
            </w:pPr>
          </w:p>
        </w:tc>
      </w:tr>
      <w:tr w:rsidR="00467D21" w:rsidRPr="00857F0A" w14:paraId="02331603" w14:textId="77777777" w:rsidTr="103CBA01">
        <w:trPr>
          <w:trHeight w:val="6849"/>
        </w:trPr>
        <w:tc>
          <w:tcPr>
            <w:tcW w:w="10459" w:type="dxa"/>
            <w:gridSpan w:val="2"/>
          </w:tcPr>
          <w:p w14:paraId="26908515" w14:textId="5F8DB3C4" w:rsidR="00904BFF" w:rsidRDefault="522CF0B3" w:rsidP="000456DC">
            <w:pPr>
              <w:pStyle w:val="NormalWeb"/>
              <w:spacing w:before="0" w:beforeAutospacing="0" w:after="0" w:afterAutospacing="0" w:line="276" w:lineRule="auto"/>
              <w:rPr>
                <w:rFonts w:cs="Arial"/>
                <w:sz w:val="22"/>
                <w:szCs w:val="22"/>
              </w:rPr>
            </w:pPr>
            <w:r w:rsidRPr="00411751">
              <w:rPr>
                <w:rFonts w:cs="Arial"/>
                <w:b/>
                <w:bCs/>
                <w:sz w:val="22"/>
                <w:szCs w:val="22"/>
              </w:rPr>
              <w:t>Major Duties:</w:t>
            </w:r>
            <w:r w:rsidR="0085121E" w:rsidRPr="0041175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59492D" w:rsidRPr="0059492D">
              <w:rPr>
                <w:rFonts w:cs="Arial"/>
                <w:sz w:val="22"/>
                <w:szCs w:val="22"/>
              </w:rPr>
              <w:t>As part of Lancaster University’s wider Mental Health Research Group, the postholder will</w:t>
            </w:r>
            <w:r w:rsidR="00056D69" w:rsidRPr="003B7FFA">
              <w:rPr>
                <w:rFonts w:cs="Arial"/>
                <w:sz w:val="22"/>
                <w:szCs w:val="22"/>
              </w:rPr>
              <w:t xml:space="preserve"> work alongside the </w:t>
            </w:r>
            <w:r w:rsidR="00194819" w:rsidRPr="003B7FFA">
              <w:rPr>
                <w:rFonts w:cs="Arial"/>
                <w:sz w:val="22"/>
                <w:szCs w:val="22"/>
              </w:rPr>
              <w:t>project leads to deliver</w:t>
            </w:r>
            <w:r w:rsidR="003B7FFA" w:rsidRPr="003B7FFA">
              <w:rPr>
                <w:rFonts w:cs="Arial"/>
                <w:sz w:val="22"/>
                <w:szCs w:val="22"/>
              </w:rPr>
              <w:t xml:space="preserve"> </w:t>
            </w:r>
            <w:r w:rsidR="00194819" w:rsidRPr="003B7FFA">
              <w:rPr>
                <w:rFonts w:cs="Arial"/>
                <w:sz w:val="22"/>
                <w:szCs w:val="22"/>
              </w:rPr>
              <w:t xml:space="preserve">a </w:t>
            </w:r>
            <w:r w:rsidR="00904BFF">
              <w:rPr>
                <w:rFonts w:cs="Arial"/>
                <w:sz w:val="22"/>
                <w:szCs w:val="22"/>
              </w:rPr>
              <w:t>programme of participatory action research with parents with unmet mental health needs at risk of family breakdown, including families from the Gypsy Roma and Traveller Communities. To co-design an intervention comprising peer support, mentoring and advocacy for parents.</w:t>
            </w:r>
          </w:p>
          <w:p w14:paraId="7F085B99" w14:textId="77777777" w:rsidR="00904BFF" w:rsidRDefault="00904BFF" w:rsidP="000456DC">
            <w:pPr>
              <w:pStyle w:val="NormalWeb"/>
              <w:spacing w:before="0" w:beforeAutospacing="0" w:after="0" w:afterAutospacing="0" w:line="276" w:lineRule="auto"/>
              <w:rPr>
                <w:rFonts w:cs="Arial"/>
                <w:sz w:val="22"/>
                <w:szCs w:val="22"/>
              </w:rPr>
            </w:pPr>
          </w:p>
          <w:p w14:paraId="208000DA" w14:textId="00AA99F4" w:rsidR="007A05D3" w:rsidRPr="007A05D3" w:rsidRDefault="00904BFF" w:rsidP="000456DC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Specifically,</w:t>
            </w:r>
            <w:r w:rsidR="007A05D3">
              <w:rPr>
                <w:sz w:val="22"/>
                <w:szCs w:val="22"/>
              </w:rPr>
              <w:t xml:space="preserve"> to:</w:t>
            </w:r>
          </w:p>
          <w:p w14:paraId="0E0576ED" w14:textId="77777777" w:rsidR="00904BFF" w:rsidRDefault="00904BFF" w:rsidP="00F4229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>Provide essential organisational support for all meetings, workshops and data collection activities</w:t>
            </w:r>
          </w:p>
          <w:p w14:paraId="26E6BC4C" w14:textId="43ECF806" w:rsidR="00C416D6" w:rsidRDefault="00C416D6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 xml:space="preserve">Maintain accurate </w:t>
            </w:r>
            <w:r w:rsidR="008C730B">
              <w:rPr>
                <w:lang w:val="en-GB"/>
              </w:rPr>
              <w:t>participant and data management systems and records</w:t>
            </w:r>
            <w:r>
              <w:rPr>
                <w:lang w:val="en-GB"/>
              </w:rPr>
              <w:t>, ensuring adherenc</w:t>
            </w:r>
            <w:r w:rsidR="003C762A">
              <w:rPr>
                <w:lang w:val="en-GB"/>
              </w:rPr>
              <w:t xml:space="preserve">e with </w:t>
            </w:r>
            <w:r w:rsidR="00AC33B6">
              <w:rPr>
                <w:lang w:val="en-GB"/>
              </w:rPr>
              <w:t>agreed data handling processes</w:t>
            </w:r>
            <w:r w:rsidR="00095466">
              <w:rPr>
                <w:lang w:val="en-GB"/>
              </w:rPr>
              <w:t xml:space="preserve"> and GDPR</w:t>
            </w:r>
            <w:r w:rsidR="00AC33B6">
              <w:rPr>
                <w:lang w:val="en-GB"/>
              </w:rPr>
              <w:t>.</w:t>
            </w:r>
          </w:p>
          <w:p w14:paraId="3469810F" w14:textId="36CD9FA9" w:rsidR="0052381D" w:rsidRDefault="00095466" w:rsidP="00F4229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>Ensure</w:t>
            </w:r>
            <w:r w:rsidR="00631AC0" w:rsidRPr="008C730B">
              <w:rPr>
                <w:lang w:val="en-GB"/>
              </w:rPr>
              <w:t xml:space="preserve"> </w:t>
            </w:r>
            <w:r w:rsidR="005B12B2" w:rsidRPr="008C730B">
              <w:rPr>
                <w:lang w:val="en-GB"/>
              </w:rPr>
              <w:t>compliance with all ethical procedures</w:t>
            </w:r>
            <w:r w:rsidR="008C730B" w:rsidRPr="008C730B">
              <w:rPr>
                <w:lang w:val="en-GB"/>
              </w:rPr>
              <w:t>, including maintaining NHS ethics and governance approvals</w:t>
            </w:r>
            <w:r>
              <w:rPr>
                <w:lang w:val="en-GB"/>
              </w:rPr>
              <w:t>, in liaison with project leads</w:t>
            </w:r>
            <w:r w:rsidR="008C730B" w:rsidRPr="008C730B">
              <w:rPr>
                <w:lang w:val="en-GB"/>
              </w:rPr>
              <w:t>.</w:t>
            </w:r>
          </w:p>
          <w:p w14:paraId="3849F9FF" w14:textId="043A94E4" w:rsidR="00904BFF" w:rsidRDefault="00904BFF" w:rsidP="00F4229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>Provide support to the project leads in an initial scoping review and mapping exercise</w:t>
            </w:r>
            <w:r w:rsidR="008D6ED1">
              <w:rPr>
                <w:lang w:val="en-GB"/>
              </w:rPr>
              <w:t>.</w:t>
            </w:r>
          </w:p>
          <w:p w14:paraId="6CB3DD09" w14:textId="5210394A" w:rsidR="00904BFF" w:rsidRDefault="00095466" w:rsidP="00F4229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>Contribute to</w:t>
            </w:r>
            <w:r w:rsidR="00904BFF">
              <w:rPr>
                <w:lang w:val="en-GB"/>
              </w:rPr>
              <w:t xml:space="preserve"> developing </w:t>
            </w:r>
            <w:r w:rsidR="00315C02">
              <w:rPr>
                <w:lang w:val="en-GB"/>
              </w:rPr>
              <w:t xml:space="preserve">and maintaining </w:t>
            </w:r>
            <w:r w:rsidR="00904BFF">
              <w:rPr>
                <w:lang w:val="en-GB"/>
              </w:rPr>
              <w:t>relationships with partner participating organisations and regular communications across the team and partners</w:t>
            </w:r>
            <w:r w:rsidR="008D6ED1">
              <w:rPr>
                <w:lang w:val="en-GB"/>
              </w:rPr>
              <w:t>.</w:t>
            </w:r>
          </w:p>
          <w:p w14:paraId="11E78208" w14:textId="5372A9FE" w:rsidR="00904BFF" w:rsidRDefault="00095466" w:rsidP="00F4229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>Contribute to</w:t>
            </w:r>
            <w:r w:rsidR="00904BFF">
              <w:rPr>
                <w:lang w:val="en-GB"/>
              </w:rPr>
              <w:t xml:space="preserve"> the collection and analysis of qualitative data</w:t>
            </w:r>
            <w:r w:rsidR="008D6ED1">
              <w:rPr>
                <w:lang w:val="en-GB"/>
              </w:rPr>
              <w:t>.</w:t>
            </w:r>
          </w:p>
          <w:p w14:paraId="339B297B" w14:textId="3A326350" w:rsidR="00D5E2A7" w:rsidRDefault="002E5D0E" w:rsidP="00111B02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Make a contribution to </w:t>
            </w:r>
            <w:r w:rsidR="00D5E2A7" w:rsidRPr="0085121E">
              <w:rPr>
                <w:lang w:val="en-GB"/>
              </w:rPr>
              <w:t xml:space="preserve">the preparation of </w:t>
            </w:r>
            <w:r w:rsidR="006A048D">
              <w:rPr>
                <w:lang w:val="en-GB"/>
              </w:rPr>
              <w:t xml:space="preserve">project publications, including </w:t>
            </w:r>
            <w:r w:rsidR="00111B02">
              <w:rPr>
                <w:lang w:val="en-GB"/>
              </w:rPr>
              <w:t xml:space="preserve">those submitted to </w:t>
            </w:r>
            <w:r w:rsidR="000D01D7">
              <w:rPr>
                <w:lang w:val="en-GB"/>
              </w:rPr>
              <w:t>international peer-reviewed journals</w:t>
            </w:r>
            <w:r w:rsidR="00111B02">
              <w:rPr>
                <w:lang w:val="en-GB"/>
              </w:rPr>
              <w:t>.</w:t>
            </w:r>
          </w:p>
          <w:p w14:paraId="06B77A2A" w14:textId="353EDA49" w:rsidR="00AA5614" w:rsidRPr="00AA5614" w:rsidRDefault="00AA5614" w:rsidP="00111B02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left"/>
              <w:rPr>
                <w:lang w:val="en-GB"/>
              </w:rPr>
            </w:pPr>
            <w:r w:rsidRPr="00AA5614">
              <w:t>Contribut</w:t>
            </w:r>
            <w:r>
              <w:t>e</w:t>
            </w:r>
            <w:r w:rsidRPr="00AA5614">
              <w:t xml:space="preserve"> to the presentation of </w:t>
            </w:r>
            <w:r w:rsidR="0006378E">
              <w:t>outputs and other research activities</w:t>
            </w:r>
            <w:r w:rsidR="0006378E" w:rsidRPr="00AA5614">
              <w:t xml:space="preserve"> </w:t>
            </w:r>
            <w:r w:rsidRPr="00AA5614">
              <w:t>at appropriate local, regional, national and international meetings and conferences. </w:t>
            </w:r>
          </w:p>
          <w:p w14:paraId="48DF22CB" w14:textId="70F05481" w:rsidR="00B861D6" w:rsidRDefault="00095466" w:rsidP="00B861D6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lang w:val="en-GB"/>
              </w:rPr>
            </w:pPr>
            <w:r>
              <w:rPr>
                <w:lang w:val="en-GB"/>
              </w:rPr>
              <w:t>Contribute to</w:t>
            </w:r>
            <w:r w:rsidR="00904BFF">
              <w:rPr>
                <w:lang w:val="en-GB"/>
              </w:rPr>
              <w:t>/co-lead</w:t>
            </w:r>
            <w:r w:rsidR="00B861D6">
              <w:rPr>
                <w:lang w:val="en-GB"/>
              </w:rPr>
              <w:t xml:space="preserve"> in the development of </w:t>
            </w:r>
            <w:r w:rsidR="00166D79">
              <w:rPr>
                <w:lang w:val="en-GB"/>
              </w:rPr>
              <w:t>competitive</w:t>
            </w:r>
            <w:r w:rsidR="00B861D6">
              <w:rPr>
                <w:lang w:val="en-GB"/>
              </w:rPr>
              <w:t xml:space="preserve"> </w:t>
            </w:r>
            <w:r w:rsidR="0054366F">
              <w:rPr>
                <w:lang w:val="en-GB"/>
              </w:rPr>
              <w:t xml:space="preserve">new </w:t>
            </w:r>
            <w:r w:rsidR="00406F78">
              <w:rPr>
                <w:lang w:val="en-GB"/>
              </w:rPr>
              <w:t xml:space="preserve">mental health </w:t>
            </w:r>
            <w:r w:rsidR="00B861D6">
              <w:rPr>
                <w:lang w:val="en-GB"/>
              </w:rPr>
              <w:t>research funding proposal</w:t>
            </w:r>
            <w:r w:rsidR="00693398">
              <w:rPr>
                <w:lang w:val="en-GB"/>
              </w:rPr>
              <w:t>s.</w:t>
            </w:r>
          </w:p>
          <w:p w14:paraId="014B0092" w14:textId="48499E1B" w:rsidR="001A395A" w:rsidRDefault="74FC7225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en-GB"/>
              </w:rPr>
            </w:pPr>
            <w:r w:rsidRPr="00F441C1">
              <w:rPr>
                <w:lang w:val="en-GB"/>
              </w:rPr>
              <w:t>Attend</w:t>
            </w:r>
            <w:r w:rsidR="00F441C1" w:rsidRPr="00F441C1">
              <w:rPr>
                <w:lang w:val="en-GB"/>
              </w:rPr>
              <w:t xml:space="preserve"> and contribute to </w:t>
            </w:r>
            <w:r w:rsidR="00406F78">
              <w:rPr>
                <w:lang w:val="en-GB"/>
              </w:rPr>
              <w:t>regular meetings specific to the MHRG programme</w:t>
            </w:r>
            <w:r w:rsidR="00C30E85">
              <w:rPr>
                <w:lang w:val="en-GB"/>
              </w:rPr>
              <w:t>,</w:t>
            </w:r>
            <w:r w:rsidR="00406F78">
              <w:rPr>
                <w:lang w:val="en-GB"/>
              </w:rPr>
              <w:t xml:space="preserve"> and </w:t>
            </w:r>
            <w:r w:rsidR="00F441C1" w:rsidRPr="00F441C1">
              <w:rPr>
                <w:lang w:val="en-GB"/>
              </w:rPr>
              <w:t xml:space="preserve">general meetings within </w:t>
            </w:r>
            <w:r w:rsidR="00406F78">
              <w:rPr>
                <w:lang w:val="en-GB"/>
              </w:rPr>
              <w:t>the Division of Health Research</w:t>
            </w:r>
            <w:r w:rsidR="00F441C1" w:rsidRPr="00F441C1">
              <w:rPr>
                <w:lang w:val="en-GB"/>
              </w:rPr>
              <w:t xml:space="preserve"> and the Faculty of Health and Medicine. </w:t>
            </w:r>
          </w:p>
          <w:p w14:paraId="05ABB4C4" w14:textId="2C03A8C9" w:rsidR="000456DC" w:rsidRDefault="000456DC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0456DC">
              <w:t>​Undertake</w:t>
            </w:r>
            <w:r w:rsidR="007D73BF">
              <w:t xml:space="preserve"> other</w:t>
            </w:r>
            <w:r w:rsidRPr="000456DC">
              <w:t xml:space="preserve"> training as appropriate, including mandatory training required by the University, as well as specific training identified jointly by the line managers and the post-holder. </w:t>
            </w:r>
          </w:p>
          <w:p w14:paraId="50F4349E" w14:textId="77777777" w:rsidR="002F6623" w:rsidRDefault="4AA1760D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en-GB"/>
              </w:rPr>
            </w:pPr>
            <w:r w:rsidRPr="103CBA01">
              <w:rPr>
                <w:lang w:val="en-GB"/>
              </w:rPr>
              <w:lastRenderedPageBreak/>
              <w:t>U</w:t>
            </w:r>
            <w:r w:rsidR="3EAC77BB" w:rsidRPr="103CBA01">
              <w:rPr>
                <w:lang w:val="en-GB"/>
              </w:rPr>
              <w:t>ndertak</w:t>
            </w:r>
            <w:r w:rsidR="007A05D3">
              <w:rPr>
                <w:lang w:val="en-GB"/>
              </w:rPr>
              <w:t>e</w:t>
            </w:r>
            <w:r w:rsidR="3EAC77BB" w:rsidRPr="103CBA01">
              <w:rPr>
                <w:lang w:val="en-GB"/>
              </w:rPr>
              <w:t xml:space="preserve"> other duties </w:t>
            </w:r>
            <w:r w:rsidR="098BF145" w:rsidRPr="103CBA01">
              <w:rPr>
                <w:lang w:val="en-GB"/>
              </w:rPr>
              <w:t>commensurat</w:t>
            </w:r>
            <w:r w:rsidR="3EAC77BB" w:rsidRPr="103CBA01">
              <w:rPr>
                <w:lang w:val="en-GB"/>
              </w:rPr>
              <w:t>e</w:t>
            </w:r>
            <w:r w:rsidR="3F31AA12" w:rsidRPr="103CBA01">
              <w:rPr>
                <w:lang w:val="en-GB"/>
              </w:rPr>
              <w:t xml:space="preserve"> with the post</w:t>
            </w:r>
            <w:r w:rsidR="38E45660" w:rsidRPr="103CBA01">
              <w:rPr>
                <w:lang w:val="en-GB"/>
              </w:rPr>
              <w:t xml:space="preserve"> as directed by </w:t>
            </w:r>
            <w:r w:rsidR="00D91239">
              <w:rPr>
                <w:lang w:val="en-GB"/>
              </w:rPr>
              <w:t xml:space="preserve">the </w:t>
            </w:r>
            <w:r w:rsidR="00904BFF">
              <w:rPr>
                <w:lang w:val="en-GB"/>
              </w:rPr>
              <w:t>Project leads,</w:t>
            </w:r>
            <w:r w:rsidR="00E13A25">
              <w:rPr>
                <w:lang w:val="en-GB"/>
              </w:rPr>
              <w:t xml:space="preserve"> MHRG programme leads,</w:t>
            </w:r>
            <w:r w:rsidR="3F31AA12" w:rsidRPr="103CBA01">
              <w:rPr>
                <w:lang w:val="en-GB"/>
              </w:rPr>
              <w:t xml:space="preserve"> or</w:t>
            </w:r>
            <w:r w:rsidR="58E09ECF" w:rsidRPr="103CBA01">
              <w:rPr>
                <w:lang w:val="en-GB"/>
              </w:rPr>
              <w:t xml:space="preserve"> </w:t>
            </w:r>
            <w:r w:rsidR="3F31AA12" w:rsidRPr="103CBA01">
              <w:rPr>
                <w:lang w:val="en-GB"/>
              </w:rPr>
              <w:t>nominated representati</w:t>
            </w:r>
            <w:r w:rsidR="001A395A">
              <w:rPr>
                <w:lang w:val="en-GB"/>
              </w:rPr>
              <w:t>ve</w:t>
            </w:r>
            <w:r w:rsidR="00E13A25">
              <w:rPr>
                <w:lang w:val="en-GB"/>
              </w:rPr>
              <w:t>.</w:t>
            </w:r>
          </w:p>
          <w:p w14:paraId="4D0CE17B" w14:textId="4504ECE1" w:rsidR="00904BFF" w:rsidRPr="008D3ABB" w:rsidRDefault="00904BFF" w:rsidP="000456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Develop own scholarship and make use of researcher development opportunities, in line with Lancaster’s commitment to the Research Concordat.</w:t>
            </w:r>
          </w:p>
        </w:tc>
      </w:tr>
    </w:tbl>
    <w:p w14:paraId="2CA04893" w14:textId="24A77EC1" w:rsidR="00EB2BEA" w:rsidRPr="00857F0A" w:rsidRDefault="00EB2BEA" w:rsidP="00A10355">
      <w:pPr>
        <w:rPr>
          <w:rFonts w:ascii="Calibri" w:hAnsi="Calibri"/>
        </w:rPr>
      </w:pPr>
    </w:p>
    <w:sectPr w:rsidR="00EB2BEA" w:rsidRPr="00857F0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865"/>
    <w:multiLevelType w:val="hybridMultilevel"/>
    <w:tmpl w:val="7B922EB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AA7726"/>
    <w:multiLevelType w:val="hybridMultilevel"/>
    <w:tmpl w:val="983CC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B3A11"/>
    <w:multiLevelType w:val="hybridMultilevel"/>
    <w:tmpl w:val="ADC2956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164CAB"/>
    <w:multiLevelType w:val="hybridMultilevel"/>
    <w:tmpl w:val="4050B478"/>
    <w:lvl w:ilvl="0" w:tplc="45A641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0D99"/>
    <w:multiLevelType w:val="hybridMultilevel"/>
    <w:tmpl w:val="B22A9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D3A27"/>
    <w:multiLevelType w:val="hybridMultilevel"/>
    <w:tmpl w:val="5010F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6222DB"/>
    <w:multiLevelType w:val="hybridMultilevel"/>
    <w:tmpl w:val="995AB1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05D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D378A"/>
    <w:multiLevelType w:val="hybridMultilevel"/>
    <w:tmpl w:val="4080DA4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B0C27B7"/>
    <w:multiLevelType w:val="hybridMultilevel"/>
    <w:tmpl w:val="810AE6AE"/>
    <w:lvl w:ilvl="0" w:tplc="C876F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4A4294"/>
    <w:multiLevelType w:val="hybridMultilevel"/>
    <w:tmpl w:val="A75E4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33757"/>
    <w:multiLevelType w:val="hybridMultilevel"/>
    <w:tmpl w:val="2D44E7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719A0"/>
    <w:multiLevelType w:val="hybridMultilevel"/>
    <w:tmpl w:val="DCA65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17A58"/>
    <w:multiLevelType w:val="hybridMultilevel"/>
    <w:tmpl w:val="DD1AEC0A"/>
    <w:lvl w:ilvl="0" w:tplc="F496C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E4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AE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80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49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C1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6D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E6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33823"/>
    <w:multiLevelType w:val="hybridMultilevel"/>
    <w:tmpl w:val="982E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A3579"/>
    <w:multiLevelType w:val="hybridMultilevel"/>
    <w:tmpl w:val="4C781110"/>
    <w:lvl w:ilvl="0" w:tplc="DE18DC2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97069547">
    <w:abstractNumId w:val="12"/>
  </w:num>
  <w:num w:numId="2" w16cid:durableId="2012489988">
    <w:abstractNumId w:val="1"/>
  </w:num>
  <w:num w:numId="3" w16cid:durableId="1745570814">
    <w:abstractNumId w:val="6"/>
  </w:num>
  <w:num w:numId="4" w16cid:durableId="1239363316">
    <w:abstractNumId w:val="10"/>
  </w:num>
  <w:num w:numId="5" w16cid:durableId="1302880981">
    <w:abstractNumId w:val="14"/>
  </w:num>
  <w:num w:numId="6" w16cid:durableId="562448329">
    <w:abstractNumId w:val="7"/>
  </w:num>
  <w:num w:numId="7" w16cid:durableId="1550610391">
    <w:abstractNumId w:val="4"/>
  </w:num>
  <w:num w:numId="8" w16cid:durableId="1448743596">
    <w:abstractNumId w:val="13"/>
  </w:num>
  <w:num w:numId="9" w16cid:durableId="369456150">
    <w:abstractNumId w:val="8"/>
  </w:num>
  <w:num w:numId="10" w16cid:durableId="978147640">
    <w:abstractNumId w:val="3"/>
  </w:num>
  <w:num w:numId="11" w16cid:durableId="1078288905">
    <w:abstractNumId w:val="0"/>
  </w:num>
  <w:num w:numId="12" w16cid:durableId="781415733">
    <w:abstractNumId w:val="11"/>
  </w:num>
  <w:num w:numId="13" w16cid:durableId="1424884161">
    <w:abstractNumId w:val="9"/>
  </w:num>
  <w:num w:numId="14" w16cid:durableId="1972251556">
    <w:abstractNumId w:val="5"/>
  </w:num>
  <w:num w:numId="15" w16cid:durableId="1679426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0072D"/>
    <w:rsid w:val="0001547B"/>
    <w:rsid w:val="00032AB6"/>
    <w:rsid w:val="000456DC"/>
    <w:rsid w:val="00056D69"/>
    <w:rsid w:val="0006378E"/>
    <w:rsid w:val="000659A1"/>
    <w:rsid w:val="00065B14"/>
    <w:rsid w:val="0006757B"/>
    <w:rsid w:val="000775FB"/>
    <w:rsid w:val="00080777"/>
    <w:rsid w:val="00085491"/>
    <w:rsid w:val="00086F86"/>
    <w:rsid w:val="00095466"/>
    <w:rsid w:val="000958E8"/>
    <w:rsid w:val="000A0EA5"/>
    <w:rsid w:val="000D01D7"/>
    <w:rsid w:val="000D364C"/>
    <w:rsid w:val="000E318A"/>
    <w:rsid w:val="000E36F2"/>
    <w:rsid w:val="000E4CAA"/>
    <w:rsid w:val="000E710E"/>
    <w:rsid w:val="000F6C96"/>
    <w:rsid w:val="000F6CE1"/>
    <w:rsid w:val="00111B02"/>
    <w:rsid w:val="0012680E"/>
    <w:rsid w:val="001646D1"/>
    <w:rsid w:val="001668ED"/>
    <w:rsid w:val="00166D79"/>
    <w:rsid w:val="001916A3"/>
    <w:rsid w:val="00194819"/>
    <w:rsid w:val="001A395A"/>
    <w:rsid w:val="001A7767"/>
    <w:rsid w:val="001D281D"/>
    <w:rsid w:val="001D47CC"/>
    <w:rsid w:val="001E501E"/>
    <w:rsid w:val="001F35B6"/>
    <w:rsid w:val="00213FC1"/>
    <w:rsid w:val="00216BDB"/>
    <w:rsid w:val="002211FA"/>
    <w:rsid w:val="00276983"/>
    <w:rsid w:val="002865AE"/>
    <w:rsid w:val="002A4616"/>
    <w:rsid w:val="002B147F"/>
    <w:rsid w:val="002C26ED"/>
    <w:rsid w:val="002C73B2"/>
    <w:rsid w:val="002E5D0E"/>
    <w:rsid w:val="002F6623"/>
    <w:rsid w:val="00306346"/>
    <w:rsid w:val="0030661F"/>
    <w:rsid w:val="00315C02"/>
    <w:rsid w:val="00322272"/>
    <w:rsid w:val="003324B4"/>
    <w:rsid w:val="00333677"/>
    <w:rsid w:val="003A4F1F"/>
    <w:rsid w:val="003A5D0D"/>
    <w:rsid w:val="003B3821"/>
    <w:rsid w:val="003B7FFA"/>
    <w:rsid w:val="003C19BD"/>
    <w:rsid w:val="003C3D90"/>
    <w:rsid w:val="003C762A"/>
    <w:rsid w:val="003D1167"/>
    <w:rsid w:val="0040428F"/>
    <w:rsid w:val="00406F78"/>
    <w:rsid w:val="00411751"/>
    <w:rsid w:val="00425675"/>
    <w:rsid w:val="004633B7"/>
    <w:rsid w:val="00467D21"/>
    <w:rsid w:val="004801EA"/>
    <w:rsid w:val="00485FF3"/>
    <w:rsid w:val="004A75C3"/>
    <w:rsid w:val="004B7625"/>
    <w:rsid w:val="004D5475"/>
    <w:rsid w:val="004E67D1"/>
    <w:rsid w:val="004E73E4"/>
    <w:rsid w:val="00503678"/>
    <w:rsid w:val="00511AE9"/>
    <w:rsid w:val="0052381D"/>
    <w:rsid w:val="0054366F"/>
    <w:rsid w:val="00544432"/>
    <w:rsid w:val="005524E3"/>
    <w:rsid w:val="00591B08"/>
    <w:rsid w:val="0059492D"/>
    <w:rsid w:val="005A31B4"/>
    <w:rsid w:val="005B12B2"/>
    <w:rsid w:val="005C4AEF"/>
    <w:rsid w:val="005FAD8F"/>
    <w:rsid w:val="0060618B"/>
    <w:rsid w:val="00613AD0"/>
    <w:rsid w:val="00614682"/>
    <w:rsid w:val="006254AA"/>
    <w:rsid w:val="00631AC0"/>
    <w:rsid w:val="00666460"/>
    <w:rsid w:val="00674570"/>
    <w:rsid w:val="006753B2"/>
    <w:rsid w:val="00675842"/>
    <w:rsid w:val="00693398"/>
    <w:rsid w:val="006946B7"/>
    <w:rsid w:val="006A048D"/>
    <w:rsid w:val="006A26BA"/>
    <w:rsid w:val="006A6802"/>
    <w:rsid w:val="006C66B6"/>
    <w:rsid w:val="006D5B09"/>
    <w:rsid w:val="006E5E4B"/>
    <w:rsid w:val="006F3DD0"/>
    <w:rsid w:val="006F62DE"/>
    <w:rsid w:val="00710D22"/>
    <w:rsid w:val="00726A98"/>
    <w:rsid w:val="007348C6"/>
    <w:rsid w:val="00735736"/>
    <w:rsid w:val="00742FE0"/>
    <w:rsid w:val="007659E0"/>
    <w:rsid w:val="007733F8"/>
    <w:rsid w:val="0078447A"/>
    <w:rsid w:val="00797568"/>
    <w:rsid w:val="007A05D3"/>
    <w:rsid w:val="007A2A62"/>
    <w:rsid w:val="007A2DA0"/>
    <w:rsid w:val="007A55C3"/>
    <w:rsid w:val="007A6A33"/>
    <w:rsid w:val="007B443F"/>
    <w:rsid w:val="007B6DC7"/>
    <w:rsid w:val="007B70A8"/>
    <w:rsid w:val="007C4A5C"/>
    <w:rsid w:val="007D1147"/>
    <w:rsid w:val="007D73BF"/>
    <w:rsid w:val="007F6BF4"/>
    <w:rsid w:val="00803075"/>
    <w:rsid w:val="00807908"/>
    <w:rsid w:val="00810B7D"/>
    <w:rsid w:val="00831991"/>
    <w:rsid w:val="00831EDE"/>
    <w:rsid w:val="0085121E"/>
    <w:rsid w:val="00854FC1"/>
    <w:rsid w:val="00857F0A"/>
    <w:rsid w:val="008611FD"/>
    <w:rsid w:val="00874837"/>
    <w:rsid w:val="00874B38"/>
    <w:rsid w:val="00877A72"/>
    <w:rsid w:val="008959A8"/>
    <w:rsid w:val="008B4323"/>
    <w:rsid w:val="008C6CB7"/>
    <w:rsid w:val="008C730B"/>
    <w:rsid w:val="008D3ABB"/>
    <w:rsid w:val="008D6ED1"/>
    <w:rsid w:val="008E2D15"/>
    <w:rsid w:val="008F0333"/>
    <w:rsid w:val="00904BFF"/>
    <w:rsid w:val="00904FD7"/>
    <w:rsid w:val="00910C74"/>
    <w:rsid w:val="00931132"/>
    <w:rsid w:val="00951C21"/>
    <w:rsid w:val="009523CE"/>
    <w:rsid w:val="00965E74"/>
    <w:rsid w:val="00967794"/>
    <w:rsid w:val="00972936"/>
    <w:rsid w:val="0097729E"/>
    <w:rsid w:val="009B4737"/>
    <w:rsid w:val="009B7F0F"/>
    <w:rsid w:val="009D0326"/>
    <w:rsid w:val="009F5515"/>
    <w:rsid w:val="00A02069"/>
    <w:rsid w:val="00A10355"/>
    <w:rsid w:val="00A2136C"/>
    <w:rsid w:val="00A27FE5"/>
    <w:rsid w:val="00A362AB"/>
    <w:rsid w:val="00A47CE8"/>
    <w:rsid w:val="00A5006F"/>
    <w:rsid w:val="00A54C51"/>
    <w:rsid w:val="00A6796C"/>
    <w:rsid w:val="00A91E45"/>
    <w:rsid w:val="00AA4BE0"/>
    <w:rsid w:val="00AA5614"/>
    <w:rsid w:val="00AC33B6"/>
    <w:rsid w:val="00AD3F17"/>
    <w:rsid w:val="00AD5C60"/>
    <w:rsid w:val="00AE00B3"/>
    <w:rsid w:val="00B17620"/>
    <w:rsid w:val="00B410D2"/>
    <w:rsid w:val="00B44BD7"/>
    <w:rsid w:val="00B46B9E"/>
    <w:rsid w:val="00B53074"/>
    <w:rsid w:val="00B8292D"/>
    <w:rsid w:val="00B861D6"/>
    <w:rsid w:val="00B909F7"/>
    <w:rsid w:val="00B917E5"/>
    <w:rsid w:val="00B935F6"/>
    <w:rsid w:val="00B974CA"/>
    <w:rsid w:val="00BA2ED3"/>
    <w:rsid w:val="00BC01CE"/>
    <w:rsid w:val="00BD36DE"/>
    <w:rsid w:val="00BD484F"/>
    <w:rsid w:val="00BDA765"/>
    <w:rsid w:val="00BE7D6D"/>
    <w:rsid w:val="00C11AAB"/>
    <w:rsid w:val="00C220A7"/>
    <w:rsid w:val="00C221F0"/>
    <w:rsid w:val="00C30E85"/>
    <w:rsid w:val="00C35E0D"/>
    <w:rsid w:val="00C416D6"/>
    <w:rsid w:val="00C51489"/>
    <w:rsid w:val="00C82D01"/>
    <w:rsid w:val="00C961D2"/>
    <w:rsid w:val="00C97C21"/>
    <w:rsid w:val="00CA33E0"/>
    <w:rsid w:val="00CE7BA3"/>
    <w:rsid w:val="00CF5134"/>
    <w:rsid w:val="00D01906"/>
    <w:rsid w:val="00D04D84"/>
    <w:rsid w:val="00D06BC4"/>
    <w:rsid w:val="00D27069"/>
    <w:rsid w:val="00D51076"/>
    <w:rsid w:val="00D512E2"/>
    <w:rsid w:val="00D5E2A7"/>
    <w:rsid w:val="00D67027"/>
    <w:rsid w:val="00D76E41"/>
    <w:rsid w:val="00D84E69"/>
    <w:rsid w:val="00D91239"/>
    <w:rsid w:val="00D961AB"/>
    <w:rsid w:val="00DA509A"/>
    <w:rsid w:val="00DB696E"/>
    <w:rsid w:val="00DC3206"/>
    <w:rsid w:val="00DC3A39"/>
    <w:rsid w:val="00DC7119"/>
    <w:rsid w:val="00DD3DD2"/>
    <w:rsid w:val="00DF53E1"/>
    <w:rsid w:val="00DF6A03"/>
    <w:rsid w:val="00E13A25"/>
    <w:rsid w:val="00E147D5"/>
    <w:rsid w:val="00E264A7"/>
    <w:rsid w:val="00E54C73"/>
    <w:rsid w:val="00E75EC2"/>
    <w:rsid w:val="00EB2BEA"/>
    <w:rsid w:val="00EC65BC"/>
    <w:rsid w:val="00F03B18"/>
    <w:rsid w:val="00F26228"/>
    <w:rsid w:val="00F359C3"/>
    <w:rsid w:val="00F42298"/>
    <w:rsid w:val="00F441C1"/>
    <w:rsid w:val="00F64496"/>
    <w:rsid w:val="00F6586A"/>
    <w:rsid w:val="00F77CC2"/>
    <w:rsid w:val="00FB0E78"/>
    <w:rsid w:val="00FC4A89"/>
    <w:rsid w:val="00FC7A04"/>
    <w:rsid w:val="00FE2C82"/>
    <w:rsid w:val="00FE3DF2"/>
    <w:rsid w:val="00FE6610"/>
    <w:rsid w:val="015D3B36"/>
    <w:rsid w:val="0254BF1C"/>
    <w:rsid w:val="02925A02"/>
    <w:rsid w:val="02DCE8C8"/>
    <w:rsid w:val="03A8D3AD"/>
    <w:rsid w:val="0653567C"/>
    <w:rsid w:val="07BECBDD"/>
    <w:rsid w:val="07DED9E6"/>
    <w:rsid w:val="098BF145"/>
    <w:rsid w:val="09ABD92E"/>
    <w:rsid w:val="0AF15BBA"/>
    <w:rsid w:val="0B3552B6"/>
    <w:rsid w:val="0B7A0553"/>
    <w:rsid w:val="0C71630F"/>
    <w:rsid w:val="0C8EF921"/>
    <w:rsid w:val="0C900E9A"/>
    <w:rsid w:val="0D365175"/>
    <w:rsid w:val="0FD96940"/>
    <w:rsid w:val="103CBA01"/>
    <w:rsid w:val="148321E3"/>
    <w:rsid w:val="14C47768"/>
    <w:rsid w:val="15A6502A"/>
    <w:rsid w:val="17FF68A3"/>
    <w:rsid w:val="1810A6F6"/>
    <w:rsid w:val="1848AF15"/>
    <w:rsid w:val="192FEEA7"/>
    <w:rsid w:val="1A818885"/>
    <w:rsid w:val="1ADFD3E4"/>
    <w:rsid w:val="1B40EC58"/>
    <w:rsid w:val="1C204E18"/>
    <w:rsid w:val="1D332903"/>
    <w:rsid w:val="1D7BC7EB"/>
    <w:rsid w:val="1F5CDA98"/>
    <w:rsid w:val="20672113"/>
    <w:rsid w:val="2088DDC5"/>
    <w:rsid w:val="21240373"/>
    <w:rsid w:val="219F99DF"/>
    <w:rsid w:val="21A66204"/>
    <w:rsid w:val="21F4362C"/>
    <w:rsid w:val="22F17BCB"/>
    <w:rsid w:val="22F39747"/>
    <w:rsid w:val="23B33F6C"/>
    <w:rsid w:val="24C747AE"/>
    <w:rsid w:val="251FA641"/>
    <w:rsid w:val="26021981"/>
    <w:rsid w:val="26E01EED"/>
    <w:rsid w:val="26F311C4"/>
    <w:rsid w:val="2797F5DF"/>
    <w:rsid w:val="27DCC93D"/>
    <w:rsid w:val="27FBF201"/>
    <w:rsid w:val="28AD4A6E"/>
    <w:rsid w:val="28BFB214"/>
    <w:rsid w:val="2AA74532"/>
    <w:rsid w:val="2B7B559E"/>
    <w:rsid w:val="2C53E75A"/>
    <w:rsid w:val="2DB248A8"/>
    <w:rsid w:val="2E25C1EA"/>
    <w:rsid w:val="2F2FB6A0"/>
    <w:rsid w:val="3009150B"/>
    <w:rsid w:val="30430574"/>
    <w:rsid w:val="305E7E6B"/>
    <w:rsid w:val="308ED9F9"/>
    <w:rsid w:val="312E8E8E"/>
    <w:rsid w:val="31E43138"/>
    <w:rsid w:val="3299FF74"/>
    <w:rsid w:val="338E3011"/>
    <w:rsid w:val="3477E7A2"/>
    <w:rsid w:val="34BFFBFE"/>
    <w:rsid w:val="352E4404"/>
    <w:rsid w:val="35E2214C"/>
    <w:rsid w:val="35E98E2B"/>
    <w:rsid w:val="36631399"/>
    <w:rsid w:val="376EDE40"/>
    <w:rsid w:val="37843739"/>
    <w:rsid w:val="38B0C8EF"/>
    <w:rsid w:val="38E45660"/>
    <w:rsid w:val="3942D7E7"/>
    <w:rsid w:val="39EF5CE4"/>
    <w:rsid w:val="3B31D536"/>
    <w:rsid w:val="3CD6A10E"/>
    <w:rsid w:val="3D40FBBF"/>
    <w:rsid w:val="3DB15857"/>
    <w:rsid w:val="3E65176C"/>
    <w:rsid w:val="3EAC77BB"/>
    <w:rsid w:val="3EC344A7"/>
    <w:rsid w:val="3ED87EFF"/>
    <w:rsid w:val="3F31AA12"/>
    <w:rsid w:val="4091AFF1"/>
    <w:rsid w:val="40A11E8F"/>
    <w:rsid w:val="40AF982A"/>
    <w:rsid w:val="41229C31"/>
    <w:rsid w:val="427D758F"/>
    <w:rsid w:val="429BCE94"/>
    <w:rsid w:val="42AA8703"/>
    <w:rsid w:val="434CED81"/>
    <w:rsid w:val="4457C156"/>
    <w:rsid w:val="451BB2CD"/>
    <w:rsid w:val="45BAC281"/>
    <w:rsid w:val="46965564"/>
    <w:rsid w:val="46A46B37"/>
    <w:rsid w:val="46E1CBFA"/>
    <w:rsid w:val="472BB21F"/>
    <w:rsid w:val="4863838B"/>
    <w:rsid w:val="498D1591"/>
    <w:rsid w:val="4A0DA3F6"/>
    <w:rsid w:val="4AA1760D"/>
    <w:rsid w:val="4B10432C"/>
    <w:rsid w:val="4B1C724C"/>
    <w:rsid w:val="4B440A32"/>
    <w:rsid w:val="4C1B8DB4"/>
    <w:rsid w:val="4D5A1A7D"/>
    <w:rsid w:val="522CF0B3"/>
    <w:rsid w:val="52C3AB11"/>
    <w:rsid w:val="53033CB1"/>
    <w:rsid w:val="53B91C97"/>
    <w:rsid w:val="540D8066"/>
    <w:rsid w:val="5530A0CC"/>
    <w:rsid w:val="55986EAB"/>
    <w:rsid w:val="55CFA36C"/>
    <w:rsid w:val="5617A333"/>
    <w:rsid w:val="565D97F7"/>
    <w:rsid w:val="56F724D4"/>
    <w:rsid w:val="57950802"/>
    <w:rsid w:val="57BB3918"/>
    <w:rsid w:val="581088C0"/>
    <w:rsid w:val="58E09ECF"/>
    <w:rsid w:val="59B01C33"/>
    <w:rsid w:val="5AF711DA"/>
    <w:rsid w:val="5BEDEDC8"/>
    <w:rsid w:val="5DFBB591"/>
    <w:rsid w:val="5E2305E1"/>
    <w:rsid w:val="5EF846E6"/>
    <w:rsid w:val="5F39A502"/>
    <w:rsid w:val="60D4444E"/>
    <w:rsid w:val="61A215AE"/>
    <w:rsid w:val="62386F3C"/>
    <w:rsid w:val="62E5A8F1"/>
    <w:rsid w:val="633EC057"/>
    <w:rsid w:val="639241FB"/>
    <w:rsid w:val="64362FE5"/>
    <w:rsid w:val="6554CE1F"/>
    <w:rsid w:val="6563A4A1"/>
    <w:rsid w:val="6655EDE2"/>
    <w:rsid w:val="67DF3DD4"/>
    <w:rsid w:val="696B6219"/>
    <w:rsid w:val="697C2209"/>
    <w:rsid w:val="6A07C489"/>
    <w:rsid w:val="6D163E28"/>
    <w:rsid w:val="6D794893"/>
    <w:rsid w:val="6FC01EB5"/>
    <w:rsid w:val="70325646"/>
    <w:rsid w:val="70E2DC21"/>
    <w:rsid w:val="711459EB"/>
    <w:rsid w:val="71DA3537"/>
    <w:rsid w:val="721A2C4D"/>
    <w:rsid w:val="7482C620"/>
    <w:rsid w:val="74FC7225"/>
    <w:rsid w:val="7522CE66"/>
    <w:rsid w:val="753D9569"/>
    <w:rsid w:val="77664D8E"/>
    <w:rsid w:val="77949E58"/>
    <w:rsid w:val="77F90D35"/>
    <w:rsid w:val="7870C1C9"/>
    <w:rsid w:val="79574BA8"/>
    <w:rsid w:val="7B783159"/>
    <w:rsid w:val="7D5DE9F0"/>
    <w:rsid w:val="7EA04343"/>
    <w:rsid w:val="7F11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FA2A6"/>
  <w15:docId w15:val="{8102C811-844D-4FB5-9629-3C602B52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CE"/>
    <w:pPr>
      <w:jc w:val="both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rsid w:val="00467D21"/>
    <w:pPr>
      <w:spacing w:before="100" w:beforeAutospacing="1" w:after="100" w:afterAutospacing="1"/>
      <w:jc w:val="left"/>
    </w:pPr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67D2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523CE"/>
    <w:pPr>
      <w:widowControl w:val="0"/>
      <w:tabs>
        <w:tab w:val="left" w:pos="-1440"/>
      </w:tabs>
      <w:autoSpaceDE w:val="0"/>
      <w:autoSpaceDN w:val="0"/>
      <w:adjustRightInd w:val="0"/>
      <w:ind w:left="720" w:hanging="720"/>
      <w:jc w:val="left"/>
    </w:pPr>
    <w:rPr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9523C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A0E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A0EA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0EA5"/>
    <w:rPr>
      <w:rFonts w:asciiTheme="minorHAnsi" w:hAnsiTheme="minorHAnsi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0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0EA5"/>
    <w:rPr>
      <w:rFonts w:asciiTheme="minorHAnsi" w:hAnsiTheme="minorHAnsi"/>
      <w:b/>
      <w:bCs/>
      <w:lang w:val="en-US"/>
    </w:rPr>
  </w:style>
  <w:style w:type="character" w:customStyle="1" w:styleId="Style5">
    <w:name w:val="Style5"/>
    <w:basedOn w:val="DefaultParagraphFont"/>
    <w:uiPriority w:val="1"/>
    <w:rsid w:val="46E1CBFA"/>
    <w:rPr>
      <w:rFonts w:ascii="Calibri" w:eastAsia="Times New Roman" w:hAnsi="Calibri" w:cs="Times New Roman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8B4323"/>
    <w:rPr>
      <w:rFonts w:asciiTheme="minorHAnsi" w:hAnsiTheme="minorHAnsi"/>
      <w:sz w:val="22"/>
      <w:lang w:val="en-US"/>
    </w:rPr>
  </w:style>
  <w:style w:type="paragraph" w:customStyle="1" w:styleId="paragraph">
    <w:name w:val="paragraph"/>
    <w:basedOn w:val="Normal"/>
    <w:rsid w:val="00F77CC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F77CC2"/>
  </w:style>
  <w:style w:type="character" w:customStyle="1" w:styleId="eop">
    <w:name w:val="eop"/>
    <w:basedOn w:val="DefaultParagraphFont"/>
    <w:rsid w:val="00F77CC2"/>
  </w:style>
  <w:style w:type="character" w:customStyle="1" w:styleId="contentcontrolboundarysink">
    <w:name w:val="contentcontrolboundarysink"/>
    <w:basedOn w:val="DefaultParagraphFont"/>
    <w:rsid w:val="00F7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775FB"/>
    <w:rsid w:val="000A2166"/>
    <w:rsid w:val="002200D3"/>
    <w:rsid w:val="002A4DE1"/>
    <w:rsid w:val="00322272"/>
    <w:rsid w:val="00367351"/>
    <w:rsid w:val="003D1167"/>
    <w:rsid w:val="00412782"/>
    <w:rsid w:val="00434776"/>
    <w:rsid w:val="00441A09"/>
    <w:rsid w:val="00443DC3"/>
    <w:rsid w:val="004567B9"/>
    <w:rsid w:val="004644BE"/>
    <w:rsid w:val="004665EC"/>
    <w:rsid w:val="004840DB"/>
    <w:rsid w:val="004C4CC5"/>
    <w:rsid w:val="005F2CAC"/>
    <w:rsid w:val="00674570"/>
    <w:rsid w:val="006911AC"/>
    <w:rsid w:val="0073359B"/>
    <w:rsid w:val="007733F8"/>
    <w:rsid w:val="007C4A5C"/>
    <w:rsid w:val="0082166D"/>
    <w:rsid w:val="00831991"/>
    <w:rsid w:val="00836F94"/>
    <w:rsid w:val="008A176F"/>
    <w:rsid w:val="008C0375"/>
    <w:rsid w:val="00910C74"/>
    <w:rsid w:val="009154D9"/>
    <w:rsid w:val="00921F42"/>
    <w:rsid w:val="00965E74"/>
    <w:rsid w:val="009B5FD9"/>
    <w:rsid w:val="00A00BB2"/>
    <w:rsid w:val="00A324AE"/>
    <w:rsid w:val="00B46B9E"/>
    <w:rsid w:val="00C00C70"/>
    <w:rsid w:val="00C35536"/>
    <w:rsid w:val="00C62512"/>
    <w:rsid w:val="00CA33E0"/>
    <w:rsid w:val="00D53875"/>
    <w:rsid w:val="00D67027"/>
    <w:rsid w:val="00D961AB"/>
    <w:rsid w:val="00E147D5"/>
    <w:rsid w:val="00E31EA7"/>
    <w:rsid w:val="00EA1306"/>
    <w:rsid w:val="00FB0E78"/>
    <w:rsid w:val="00FB36BD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B256D85487E468A58E94551EF2CF4" ma:contentTypeVersion="13" ma:contentTypeDescription="Create a new document." ma:contentTypeScope="" ma:versionID="c6c5d74faa41ec8b292250f20d7447fe">
  <xsd:schema xmlns:xsd="http://www.w3.org/2001/XMLSchema" xmlns:xs="http://www.w3.org/2001/XMLSchema" xmlns:p="http://schemas.microsoft.com/office/2006/metadata/properties" xmlns:ns3="b1e836fc-21f0-4f9b-94e4-6040cace78be" xmlns:ns4="b29efe7f-430a-4c1e-806c-9f3391d43849" targetNamespace="http://schemas.microsoft.com/office/2006/metadata/properties" ma:root="true" ma:fieldsID="0788b684357194598617513266205a27" ns3:_="" ns4:_="">
    <xsd:import namespace="b1e836fc-21f0-4f9b-94e4-6040cace78be"/>
    <xsd:import namespace="b29efe7f-430a-4c1e-806c-9f3391d438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36fc-21f0-4f9b-94e4-6040cace7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fe7f-430a-4c1e-806c-9f3391d43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6A79A-C418-4333-89D4-1D34ED207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8E7403-A88B-4B23-8C50-3229035D0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836fc-21f0-4f9b-94e4-6040cace78be"/>
    <ds:schemaRef ds:uri="b29efe7f-430a-4c1e-806c-9f3391d43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172E6C-6319-4F10-82D1-C6B3602D6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Broadhurst, Karen</cp:lastModifiedBy>
  <cp:revision>3</cp:revision>
  <cp:lastPrinted>2010-11-02T14:57:00Z</cp:lastPrinted>
  <dcterms:created xsi:type="dcterms:W3CDTF">2026-03-27T12:13:00Z</dcterms:created>
  <dcterms:modified xsi:type="dcterms:W3CDTF">2026-03-27T12:23:00Z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0x0101003FBB256D85487E468A58E94551EF2CF4</vt:lpwstr>
  </property>
</Properties>
</file>